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49" w:rsidRDefault="00664A49" w:rsidP="0010701D">
      <w:pPr>
        <w:spacing w:after="0" w:line="240" w:lineRule="auto"/>
        <w:jc w:val="center"/>
        <w:rPr>
          <w:rFonts w:ascii="Cambria" w:hAnsi="Cambria"/>
          <w:b/>
          <w:color w:val="002060"/>
          <w:sz w:val="18"/>
          <w:lang w:val="en-US"/>
        </w:rPr>
      </w:pPr>
      <w:r>
        <w:rPr>
          <w:rFonts w:ascii="Cambria" w:hAnsi="Cambria"/>
          <w:b/>
          <w:noProof/>
          <w:color w:val="002060"/>
          <w:sz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-342900</wp:posOffset>
            </wp:positionV>
            <wp:extent cx="7511415" cy="1966595"/>
            <wp:effectExtent l="19050" t="0" r="0" b="0"/>
            <wp:wrapTight wrapText="bothSides">
              <wp:wrapPolygon edited="0">
                <wp:start x="-55" y="0"/>
                <wp:lineTo x="-55" y="21342"/>
                <wp:lineTo x="21584" y="21342"/>
                <wp:lineTo x="21584" y="0"/>
                <wp:lineTo x="-55" y="0"/>
              </wp:wrapPolygon>
            </wp:wrapTight>
            <wp:docPr id="1" name="Рисунок 1" descr="P:\_marketing\Power\Advert\Advert_Astana\Power_KazAtom_MachExpo_NDT16ru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marketing\Power\Advert\Advert_Astana\Power_KazAtom_MachExpo_NDT16ru_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1415" cy="196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A49" w:rsidRPr="00DE4267" w:rsidRDefault="00DE4267" w:rsidP="0010701D">
      <w:pPr>
        <w:spacing w:after="0" w:line="240" w:lineRule="auto"/>
        <w:jc w:val="center"/>
        <w:rPr>
          <w:rFonts w:ascii="Arial Narrow" w:hAnsi="Arial Narrow"/>
          <w:b/>
          <w:sz w:val="20"/>
          <w:lang w:val="en-US"/>
        </w:rPr>
      </w:pPr>
      <w:r w:rsidRPr="00DE4267">
        <w:rPr>
          <w:rFonts w:ascii="Arial Narrow" w:hAnsi="Arial Narrow"/>
          <w:b/>
          <w:sz w:val="20"/>
        </w:rPr>
        <w:t>СПИСОК</w:t>
      </w:r>
      <w:r w:rsidRPr="00DE4267">
        <w:rPr>
          <w:rFonts w:ascii="Arial Narrow" w:hAnsi="Arial Narrow"/>
          <w:b/>
          <w:sz w:val="20"/>
          <w:lang w:val="en-US"/>
        </w:rPr>
        <w:t xml:space="preserve"> </w:t>
      </w:r>
      <w:r w:rsidRPr="00DE4267">
        <w:rPr>
          <w:rFonts w:ascii="Arial Narrow" w:hAnsi="Arial Narrow"/>
          <w:b/>
          <w:sz w:val="20"/>
        </w:rPr>
        <w:t>УЧАСТНИКОВ</w:t>
      </w:r>
      <w:r w:rsidRPr="00DE4267">
        <w:rPr>
          <w:rFonts w:ascii="Arial Narrow" w:hAnsi="Arial Narrow"/>
          <w:b/>
          <w:sz w:val="20"/>
          <w:lang w:val="en-US"/>
        </w:rPr>
        <w:t>:</w:t>
      </w:r>
    </w:p>
    <w:p w:rsidR="00664A49" w:rsidRPr="007B5D68" w:rsidRDefault="00664A49" w:rsidP="00664A49">
      <w:pPr>
        <w:spacing w:after="0" w:line="240" w:lineRule="auto"/>
        <w:jc w:val="both"/>
        <w:rPr>
          <w:rFonts w:ascii="Arial Narrow" w:hAnsi="Arial Narrow"/>
          <w:sz w:val="18"/>
          <w:lang w:val="en-US"/>
        </w:rPr>
      </w:pPr>
    </w:p>
    <w:p w:rsidR="0010701D" w:rsidRPr="00FF3CBA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2060"/>
          <w:sz w:val="18"/>
          <w:lang w:val="en-US"/>
        </w:rPr>
        <w:t>POWER</w:t>
      </w:r>
      <w:r w:rsidRPr="00FF3CBA">
        <w:rPr>
          <w:rFonts w:ascii="Arial Narrow" w:hAnsi="Arial Narrow"/>
          <w:b/>
          <w:color w:val="002060"/>
          <w:sz w:val="18"/>
          <w:lang w:val="en-US"/>
        </w:rPr>
        <w:t xml:space="preserve"> </w:t>
      </w:r>
      <w:r w:rsidRPr="0010701D">
        <w:rPr>
          <w:rFonts w:ascii="Arial Narrow" w:hAnsi="Arial Narrow"/>
          <w:b/>
          <w:color w:val="002060"/>
          <w:sz w:val="18"/>
          <w:lang w:val="en-US"/>
        </w:rPr>
        <w:t>ASTANA</w:t>
      </w:r>
      <w:r w:rsidRPr="00FF3CBA">
        <w:rPr>
          <w:rFonts w:ascii="Arial Narrow" w:hAnsi="Arial Narrow"/>
          <w:b/>
          <w:color w:val="002060"/>
          <w:sz w:val="18"/>
          <w:lang w:val="en-US"/>
        </w:rPr>
        <w:t xml:space="preserve">   </w:t>
      </w:r>
    </w:p>
    <w:p w:rsidR="0010701D" w:rsidRPr="00FF3CBA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B0F0"/>
          <w:sz w:val="18"/>
          <w:lang w:val="en-US"/>
        </w:rPr>
        <w:t>MACHEXPO</w:t>
      </w:r>
      <w:r w:rsidRPr="00FF3CBA">
        <w:rPr>
          <w:rFonts w:ascii="Arial Narrow" w:hAnsi="Arial Narrow"/>
          <w:b/>
          <w:color w:val="00B0F0"/>
          <w:sz w:val="18"/>
          <w:lang w:val="en-US"/>
        </w:rPr>
        <w:t xml:space="preserve"> </w:t>
      </w:r>
      <w:r w:rsidRPr="0010701D">
        <w:rPr>
          <w:rFonts w:ascii="Arial Narrow" w:hAnsi="Arial Narrow"/>
          <w:b/>
          <w:color w:val="00B0F0"/>
          <w:sz w:val="18"/>
          <w:lang w:val="en-US"/>
        </w:rPr>
        <w:t>KAZAKHSTAN</w:t>
      </w:r>
      <w:r w:rsidRPr="00FF3CBA">
        <w:rPr>
          <w:rFonts w:ascii="Arial Narrow" w:hAnsi="Arial Narrow"/>
          <w:b/>
          <w:color w:val="002060"/>
          <w:sz w:val="18"/>
          <w:lang w:val="en-US"/>
        </w:rPr>
        <w:t xml:space="preserve">   </w:t>
      </w:r>
    </w:p>
    <w:p w:rsidR="0010701D" w:rsidRPr="00FF3CBA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C00000"/>
          <w:sz w:val="18"/>
          <w:lang w:val="en-US"/>
        </w:rPr>
        <w:t>KAZATOMEXPO</w:t>
      </w:r>
      <w:r w:rsidRPr="0010701D">
        <w:rPr>
          <w:rFonts w:ascii="Arial Narrow" w:hAnsi="Arial Narrow"/>
          <w:b/>
          <w:color w:val="002060"/>
          <w:sz w:val="18"/>
          <w:lang w:val="en-US"/>
        </w:rPr>
        <w:t xml:space="preserve">   </w:t>
      </w:r>
    </w:p>
    <w:p w:rsidR="00664A49" w:rsidRPr="0010701D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B050"/>
          <w:sz w:val="18"/>
          <w:lang w:val="en-US"/>
        </w:rPr>
        <w:t>NDT KAZAKHSTAN</w:t>
      </w:r>
    </w:p>
    <w:p w:rsidR="0010701D" w:rsidRPr="00FF3CBA" w:rsidRDefault="0010701D" w:rsidP="0010701D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D44653" w:rsidP="0010701D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КАЗАХСТАН:</w:t>
      </w:r>
    </w:p>
    <w:p w:rsidR="007B5D68" w:rsidRPr="00993144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C00000"/>
        </w:rPr>
      </w:pPr>
      <w:r w:rsidRPr="00993144">
        <w:rPr>
          <w:rFonts w:ascii="Arial Narrow" w:hAnsi="Arial Narrow" w:cs="Arial"/>
          <w:color w:val="C00000"/>
        </w:rPr>
        <w:t>KARLSKRONA LC AB, ТОО</w:t>
      </w:r>
    </w:p>
    <w:p w:rsidR="003B1597" w:rsidRPr="00783FA7" w:rsidRDefault="003B1597" w:rsidP="003B159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KAZIZOTOP</w:t>
      </w:r>
      <w:r>
        <w:rPr>
          <w:rFonts w:ascii="Arial Narrow" w:hAnsi="Arial Narrow" w:cs="Arial"/>
          <w:color w:val="244061" w:themeColor="accent1" w:themeShade="80"/>
        </w:rPr>
        <w:t>, ТОО</w:t>
      </w:r>
    </w:p>
    <w:p w:rsidR="007B5D68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>KOBOLD INSTRUMENTS, ТОО</w:t>
      </w:r>
    </w:p>
    <w:p w:rsidR="00FD6F41" w:rsidRPr="00FD6F41" w:rsidRDefault="00FD6F41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FD6F41">
        <w:rPr>
          <w:rFonts w:ascii="Arial Narrow" w:hAnsi="Arial Narrow" w:cs="Arial"/>
          <w:color w:val="244061" w:themeColor="accent1" w:themeShade="80"/>
        </w:rPr>
        <w:t>SAVOIR FAIRE, ТОО</w:t>
      </w:r>
    </w:p>
    <w:p w:rsidR="007B5D68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АККЕ КАЗАХСТАН, ТОО</w:t>
      </w:r>
    </w:p>
    <w:p w:rsidR="007B5D68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FF3CBA">
        <w:rPr>
          <w:rFonts w:ascii="Arial Narrow" w:hAnsi="Arial Narrow" w:cs="Arial"/>
          <w:color w:val="244061" w:themeColor="accent1" w:themeShade="80"/>
        </w:rPr>
        <w:t>АСТАНИНСКИЙ ЭЛЕКТРОТЕХНИЧЕСКИЙ ЗАВОД, ТОО</w:t>
      </w:r>
    </w:p>
    <w:p w:rsidR="00CA3542" w:rsidRPr="00FF3CBA" w:rsidRDefault="00CA3542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</w:rPr>
        <w:t>АСТАНИНСКИЙ ТЕХНОЛОГИЧЕСКИЙ ЦЕНТР, ТОО</w:t>
      </w:r>
    </w:p>
    <w:p w:rsidR="007B5D68" w:rsidRPr="00783FA7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ИНТЕРКОММЕРЦ, ТОО</w:t>
      </w:r>
    </w:p>
    <w:p w:rsidR="007B5D68" w:rsidRPr="00783FA7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50"/>
        </w:rPr>
      </w:pPr>
      <w:r w:rsidRPr="00783FA7">
        <w:rPr>
          <w:rFonts w:ascii="Arial Narrow" w:hAnsi="Arial Narrow" w:cs="Arial"/>
          <w:color w:val="00B050"/>
        </w:rPr>
        <w:t>КАЗАХСТАНСКАЯ АССОЦИАЦИЯ НЕРАЗРУШАЮЩЕГО КОНТРОЛЯ И ТЕХНИЧЕСКОЙ ДИАГНОСТИКИ, ОЮЛ</w:t>
      </w:r>
    </w:p>
    <w:p w:rsidR="007B5D68" w:rsidRPr="00783FA7" w:rsidRDefault="007B5D68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КАЗАХСТАНСКАЯ АССОЦИАЦИЯ ЭНЕРГОАУДИТОРОВ</w:t>
      </w:r>
    </w:p>
    <w:p w:rsidR="007B5D68" w:rsidRDefault="007B5D68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КАЗАХСТАНСКАЯ ЭЛЕКТРОЭНЕРГЕТИЧЕСКАЯ АССОЦИАЦИЯ, ОЮЛ</w:t>
      </w:r>
    </w:p>
    <w:p w:rsidR="007B5D68" w:rsidRPr="00783FA7" w:rsidRDefault="007B5D68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КЭМОНТ, АО</w:t>
      </w:r>
    </w:p>
    <w:p w:rsidR="007B5D68" w:rsidRPr="00783FA7" w:rsidRDefault="007B5D68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ЛАПП КАЗАХСТАН, ТОО </w:t>
      </w:r>
    </w:p>
    <w:p w:rsidR="007B5D68" w:rsidRDefault="007B5D68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НИЛЕД-КАЗАХСТАН, ТОО</w:t>
      </w:r>
    </w:p>
    <w:p w:rsidR="00C4144E" w:rsidRPr="00783FA7" w:rsidRDefault="00C4144E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C4144E">
        <w:rPr>
          <w:rFonts w:ascii="Arial Narrow" w:hAnsi="Arial Narrow" w:cs="Arial"/>
          <w:color w:val="244061" w:themeColor="accent1" w:themeShade="80"/>
        </w:rPr>
        <w:t>ПРОТЭКТ НПО, ТОО</w:t>
      </w:r>
    </w:p>
    <w:p w:rsidR="007B5D68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>СОЮЗ МАШИНОСТРОИТЕЛЕЙ КАЗАХСТАНА</w:t>
      </w:r>
    </w:p>
    <w:p w:rsidR="00042032" w:rsidRPr="00042032" w:rsidRDefault="00042032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042032">
        <w:rPr>
          <w:rFonts w:ascii="Arial Narrow" w:hAnsi="Arial Narrow" w:cs="Arial"/>
          <w:color w:val="244061" w:themeColor="accent1" w:themeShade="80"/>
        </w:rPr>
        <w:t>ТАЛДЫКОРГАНСКИЙ КАБЕЛЬНЫЙ ЗАВОД, ТОО</w:t>
      </w:r>
    </w:p>
    <w:p w:rsidR="007B5D68" w:rsidRPr="00993144" w:rsidRDefault="007B5D68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993144">
        <w:rPr>
          <w:rFonts w:ascii="Arial Narrow" w:hAnsi="Arial Narrow" w:cs="Arial"/>
          <w:color w:val="244061" w:themeColor="accent1" w:themeShade="80"/>
        </w:rPr>
        <w:t>ТЕСЛА, ТОО</w:t>
      </w:r>
    </w:p>
    <w:p w:rsidR="00FC4EA3" w:rsidRPr="00783FA7" w:rsidRDefault="00D44653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РОССИЯ:</w:t>
      </w:r>
    </w:p>
    <w:p w:rsidR="007B5D68" w:rsidRPr="00783FA7" w:rsidRDefault="007B5D68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50"/>
        </w:rPr>
      </w:pPr>
      <w:r w:rsidRPr="00783FA7">
        <w:rPr>
          <w:rFonts w:ascii="Arial Narrow" w:hAnsi="Arial Narrow" w:cs="Arial"/>
          <w:color w:val="00B050"/>
        </w:rPr>
        <w:t>АКУСТИЧЕСКИЕ КОНТРОЛЬНЫЕ СИСТЕМЫ, ООО</w:t>
      </w:r>
    </w:p>
    <w:p w:rsidR="007B5D68" w:rsidRPr="00783FA7" w:rsidRDefault="007B5D68" w:rsidP="00A959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83FA7">
        <w:rPr>
          <w:rFonts w:ascii="Arial Narrow" w:hAnsi="Arial Narrow" w:cs="Arial"/>
          <w:color w:val="C00000"/>
        </w:rPr>
        <w:t>АСЭ</w:t>
      </w:r>
      <w:r>
        <w:rPr>
          <w:rFonts w:ascii="Arial Narrow" w:hAnsi="Arial Narrow" w:cs="Arial"/>
          <w:color w:val="C00000"/>
        </w:rPr>
        <w:t xml:space="preserve">, </w:t>
      </w:r>
      <w:r w:rsidRPr="00783FA7">
        <w:rPr>
          <w:rFonts w:ascii="Arial Narrow" w:hAnsi="Arial Narrow" w:cs="Arial"/>
          <w:color w:val="C00000"/>
        </w:rPr>
        <w:t xml:space="preserve">ГРУППА КОМПАНИЙ </w:t>
      </w:r>
    </w:p>
    <w:p w:rsidR="007B5D68" w:rsidRPr="00783FA7" w:rsidRDefault="007B5D68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83FA7">
        <w:rPr>
          <w:rFonts w:ascii="Arial Narrow" w:hAnsi="Arial Narrow" w:cs="Arial"/>
          <w:color w:val="C00000"/>
        </w:rPr>
        <w:t>ВСЕРОССИЙСКИЙ НАУЧНО-ИССЛЕДОВАТЕЛЬСКИЙ ИНСТИТУТ АВТОМАТИКИ ИМ. Н.Л.</w:t>
      </w:r>
      <w:proofErr w:type="gramStart"/>
      <w:r w:rsidRPr="00783FA7">
        <w:rPr>
          <w:rFonts w:ascii="Arial Narrow" w:hAnsi="Arial Narrow" w:cs="Arial"/>
          <w:color w:val="C00000"/>
        </w:rPr>
        <w:t>ДУХОВА</w:t>
      </w:r>
      <w:proofErr w:type="gramEnd"/>
      <w:r w:rsidRPr="00783FA7">
        <w:rPr>
          <w:rFonts w:ascii="Arial Narrow" w:hAnsi="Arial Narrow" w:cs="Arial"/>
          <w:color w:val="C00000"/>
        </w:rPr>
        <w:t>, ФГУП</w:t>
      </w:r>
    </w:p>
    <w:p w:rsidR="007B5D68" w:rsidRPr="00783FA7" w:rsidRDefault="007B5D68" w:rsidP="00614CE2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ЗЭТО, ЗАО</w:t>
      </w:r>
    </w:p>
    <w:p w:rsidR="007B5D68" w:rsidRPr="00783FA7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>ИКАБ, ООО</w:t>
      </w:r>
    </w:p>
    <w:p w:rsidR="007B5D68" w:rsidRPr="00783FA7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ИНВЕРТОР ЗАВОД, АО </w:t>
      </w:r>
    </w:p>
    <w:p w:rsidR="007B5D68" w:rsidRPr="00993144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>ИНЖИНИРИНГОВЫЙ ЦЕНТР ЭНЕРГОСБЕРЕГАЮЩЕЙ СВЕТОТЕХНИКИ</w:t>
      </w:r>
    </w:p>
    <w:p w:rsidR="007B5D68" w:rsidRPr="00783FA7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993144">
        <w:rPr>
          <w:rFonts w:ascii="Arial Narrow" w:hAnsi="Arial Narrow" w:cs="Arial"/>
          <w:color w:val="244061" w:themeColor="accent1" w:themeShade="80"/>
          <w:sz w:val="20"/>
        </w:rPr>
        <w:t>ЛАБАРА-РУС, ООО</w:t>
      </w:r>
    </w:p>
    <w:p w:rsidR="007B5D68" w:rsidRPr="00783FA7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ЛИСМА, ГУП РЕСПУБЛИКИ МОРДОВИЯ </w:t>
      </w:r>
    </w:p>
    <w:p w:rsidR="007B5D68" w:rsidRPr="00783FA7" w:rsidRDefault="007B5D68" w:rsidP="00614CE2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МАТРИЦА, ООО</w:t>
      </w:r>
    </w:p>
    <w:p w:rsidR="007B5D68" w:rsidRPr="00783FA7" w:rsidRDefault="007B5D68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83FA7">
        <w:rPr>
          <w:rFonts w:ascii="Arial Narrow" w:hAnsi="Arial Narrow" w:cs="Arial"/>
          <w:color w:val="C00000"/>
        </w:rPr>
        <w:t>МАШИНОСТРОИТЕЛЬНЫЙ ЗАВОД, ПАО</w:t>
      </w:r>
    </w:p>
    <w:p w:rsidR="007B5D68" w:rsidRPr="00783FA7" w:rsidRDefault="007B5D68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83FA7">
        <w:rPr>
          <w:rFonts w:ascii="Arial Narrow" w:hAnsi="Arial Narrow" w:cs="Arial"/>
          <w:color w:val="C00000"/>
        </w:rPr>
        <w:t xml:space="preserve">МЕЖДУНАРОДНЫЙ ЦЕНТР ПО ОБОГАЩЕНИЮ УРАНА, АО </w:t>
      </w:r>
    </w:p>
    <w:p w:rsidR="007B5D68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  <w:sz w:val="20"/>
        </w:rPr>
        <w:t>НАУЧНО-ИССЛЕДОВАТЕЛЬСКИЙ ИНСТИТУТ ИСТОЧНИКОВ СВЕТА ИМЕНИ А.Н. ЛОДЫГИНА</w:t>
      </w:r>
    </w:p>
    <w:p w:rsidR="007B5D68" w:rsidRPr="00993144" w:rsidRDefault="007B5D68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50"/>
          <w:sz w:val="20"/>
        </w:rPr>
      </w:pPr>
      <w:r w:rsidRPr="00993144">
        <w:rPr>
          <w:rFonts w:ascii="Arial Narrow" w:hAnsi="Arial Narrow" w:cs="Arial"/>
          <w:color w:val="00B050"/>
          <w:sz w:val="20"/>
        </w:rPr>
        <w:t>НЕРАЗРУШАЮЩИЙ КОНТРОЛЬ, ООО</w:t>
      </w:r>
    </w:p>
    <w:p w:rsidR="007B5D68" w:rsidRDefault="007B5D68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83FA7">
        <w:rPr>
          <w:rFonts w:ascii="Arial Narrow" w:hAnsi="Arial Narrow" w:cs="Arial"/>
          <w:color w:val="C00000"/>
        </w:rPr>
        <w:t>ПРЕДПРИЯТИЕ ПО ОБРАЩЕНИЮ С РАДИОАКТИВНЫМИ ОТХОДАМИ "РОСРАО", ФГУП</w:t>
      </w:r>
    </w:p>
    <w:p w:rsidR="007B5D68" w:rsidRPr="003A18B1" w:rsidRDefault="007B5D68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3A18B1">
        <w:rPr>
          <w:rFonts w:ascii="Arial Narrow" w:hAnsi="Arial Narrow" w:cs="Arial"/>
          <w:color w:val="00B0F0"/>
        </w:rPr>
        <w:t xml:space="preserve">РИАЛ </w:t>
      </w:r>
      <w:proofErr w:type="gramStart"/>
      <w:r w:rsidRPr="003A18B1">
        <w:rPr>
          <w:rFonts w:ascii="Arial Narrow" w:hAnsi="Arial Narrow" w:cs="Arial"/>
          <w:color w:val="00B0F0"/>
        </w:rPr>
        <w:t>СТИЛ</w:t>
      </w:r>
      <w:proofErr w:type="gramEnd"/>
    </w:p>
    <w:p w:rsidR="007B5D68" w:rsidRPr="00783FA7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C00000"/>
        </w:rPr>
        <w:t>РОСАТОМ, ГОСКОРПОРАЦИЯ</w:t>
      </w:r>
    </w:p>
    <w:p w:rsidR="007B5D68" w:rsidRPr="00993144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>СИЛОВЫЕ МАШИНЫ, ОА</w:t>
      </w:r>
      <w:r w:rsidRPr="00783FA7">
        <w:rPr>
          <w:rFonts w:ascii="Arial Narrow" w:hAnsi="Arial Narrow" w:cs="Arial"/>
          <w:color w:val="244061" w:themeColor="accent1" w:themeShade="80"/>
          <w:sz w:val="20"/>
        </w:rPr>
        <w:t>О</w:t>
      </w:r>
    </w:p>
    <w:p w:rsidR="007B5D68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993144">
        <w:rPr>
          <w:rFonts w:ascii="Arial Narrow" w:hAnsi="Arial Narrow" w:cs="Arial"/>
          <w:color w:val="244061" w:themeColor="accent1" w:themeShade="80"/>
          <w:sz w:val="20"/>
        </w:rPr>
        <w:t>СТРИЖ ТЕЛЕМАТИКА</w:t>
      </w:r>
    </w:p>
    <w:p w:rsidR="007B5D68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3A18B1">
        <w:rPr>
          <w:rFonts w:ascii="Arial Narrow" w:hAnsi="Arial Narrow" w:cs="Arial"/>
          <w:color w:val="00B0F0"/>
        </w:rPr>
        <w:t>ФИРМА СПРУТ, ООО</w:t>
      </w:r>
    </w:p>
    <w:p w:rsidR="007B5D68" w:rsidRPr="00290324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290324">
        <w:rPr>
          <w:rFonts w:ascii="Arial Narrow" w:hAnsi="Arial Narrow" w:cs="Arial"/>
          <w:color w:val="244061" w:themeColor="accent1" w:themeShade="80"/>
        </w:rPr>
        <w:t>ХОЛДИНГ КАБЕЛЬНЫЙ АЛЬЯНС, ООО</w:t>
      </w:r>
    </w:p>
    <w:p w:rsidR="007B5D68" w:rsidRPr="003A18B1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3A18B1">
        <w:rPr>
          <w:rFonts w:ascii="Arial Narrow" w:hAnsi="Arial Narrow" w:cs="Arial"/>
          <w:color w:val="244061" w:themeColor="accent1" w:themeShade="80"/>
        </w:rPr>
        <w:t>ЧЕБОКСАРСКИЙ ЭЛЕКТРОАППАРАТНЫЙ ЗАВОД, ЗАО</w:t>
      </w:r>
    </w:p>
    <w:p w:rsidR="007B5D68" w:rsidRPr="00783FA7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ЭЛЕКТРОННЫЕ ИНФОРМАЦИОННЫЕ СИСТЕМЫ НПП, ЗАО</w:t>
      </w:r>
    </w:p>
    <w:p w:rsidR="007B5D68" w:rsidRPr="00783FA7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83FA7">
        <w:rPr>
          <w:rFonts w:ascii="Arial Narrow" w:hAnsi="Arial Narrow" w:cs="Arial"/>
          <w:color w:val="244061" w:themeColor="accent1" w:themeShade="80"/>
        </w:rPr>
        <w:t>ЭМ-КАБЕЛЬ, ООО</w:t>
      </w:r>
    </w:p>
    <w:p w:rsidR="007B5D68" w:rsidRPr="00783FA7" w:rsidRDefault="007B5D68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lastRenderedPageBreak/>
        <w:t>ЭНЕРГОМЕРА ЭЛЕКТРОТЕХНИЧЕСКИЕ ЗАВОДЫ, АО</w:t>
      </w:r>
    </w:p>
    <w:p w:rsidR="00D44653" w:rsidRPr="00783FA7" w:rsidRDefault="00D44653" w:rsidP="00D44653">
      <w:p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</w:p>
    <w:p w:rsidR="00CA15FB" w:rsidRPr="00783FA7" w:rsidRDefault="00CA15FB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ГЕРМАНИЯ: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>GUHRING UG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GREEN ENERGY 3000</w:t>
      </w:r>
    </w:p>
    <w:p w:rsidR="00DE4267" w:rsidRDefault="00DE4267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CA15FB" w:rsidRPr="00783FA7" w:rsidRDefault="00CA15FB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КИТАЙ: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JIANGSU SFERE ELECTRIC CO., LTD   </w:t>
      </w:r>
    </w:p>
    <w:p w:rsidR="00DE4267" w:rsidRDefault="00DE4267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D44653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БЕЛАРУСЬ:</w:t>
      </w:r>
    </w:p>
    <w:p w:rsidR="00FC4EA3" w:rsidRPr="00783FA7" w:rsidRDefault="00FC4EA3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ЭНЕРГОКОМПЛЕКТ, ПО</w:t>
      </w:r>
    </w:p>
    <w:p w:rsidR="00DE4267" w:rsidRDefault="00DE4267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0E5D44" w:rsidRPr="00783FA7" w:rsidRDefault="00D44653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ШВЕЙЦАРИЯ:</w:t>
      </w:r>
    </w:p>
    <w:p w:rsidR="00FC4EA3" w:rsidRPr="00783FA7" w:rsidRDefault="00FC4EA3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 xml:space="preserve">ALFLETH ENGINEERING </w:t>
      </w:r>
    </w:p>
    <w:p w:rsidR="00DE4267" w:rsidRDefault="00DE4267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D44653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ЧЕХИЯ:</w:t>
      </w:r>
    </w:p>
    <w:p w:rsidR="00FC4EA3" w:rsidRPr="00783FA7" w:rsidRDefault="00FC4EA3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 xml:space="preserve">TOSHULIN </w:t>
      </w:r>
      <w:proofErr w:type="spellStart"/>
      <w:r w:rsidR="00043AFC" w:rsidRPr="00783FA7">
        <w:rPr>
          <w:rFonts w:ascii="Arial Narrow" w:hAnsi="Arial Narrow" w:cs="Arial"/>
          <w:color w:val="00B0F0"/>
          <w:lang w:val="en-US"/>
        </w:rPr>
        <w:t>a.s</w:t>
      </w:r>
      <w:proofErr w:type="spellEnd"/>
      <w:r w:rsidR="00043AFC" w:rsidRPr="00783FA7">
        <w:rPr>
          <w:rFonts w:ascii="Arial Narrow" w:hAnsi="Arial Narrow" w:cs="Arial"/>
          <w:color w:val="00B0F0"/>
          <w:lang w:val="en-US"/>
        </w:rPr>
        <w:t>.</w:t>
      </w:r>
    </w:p>
    <w:p w:rsidR="00DE4267" w:rsidRDefault="00DE4267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6D2817" w:rsidRPr="00783FA7" w:rsidRDefault="006D2817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783FA7">
        <w:rPr>
          <w:rFonts w:ascii="Arial Narrow" w:hAnsi="Arial Narrow" w:cs="Arial"/>
          <w:u w:val="single"/>
        </w:rPr>
        <w:t>ИТАЛИЯ:</w:t>
      </w:r>
    </w:p>
    <w:p w:rsidR="00425E2E" w:rsidRPr="00993144" w:rsidRDefault="002B63E9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GIOVENZANA INTERNATIONAL </w:t>
      </w:r>
      <w:r w:rsidR="006D2817" w:rsidRPr="00783FA7">
        <w:rPr>
          <w:rFonts w:ascii="Arial Narrow" w:hAnsi="Arial Narrow" w:cs="Arial"/>
          <w:color w:val="244061" w:themeColor="accent1" w:themeShade="80"/>
        </w:rPr>
        <w:t>B.V.</w:t>
      </w:r>
    </w:p>
    <w:p w:rsidR="00DE4267" w:rsidRDefault="00DE4267" w:rsidP="00993144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993144" w:rsidRPr="00993144" w:rsidRDefault="00993144" w:rsidP="00993144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 w:rsidRPr="00993144">
        <w:rPr>
          <w:rFonts w:ascii="Arial Narrow" w:hAnsi="Arial Narrow" w:cs="Arial"/>
          <w:u w:val="single"/>
        </w:rPr>
        <w:t>СИНГАПУР:</w:t>
      </w:r>
    </w:p>
    <w:p w:rsidR="00993144" w:rsidRPr="00993144" w:rsidRDefault="00993144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50"/>
        </w:rPr>
      </w:pPr>
      <w:r w:rsidRPr="00993144">
        <w:rPr>
          <w:rFonts w:ascii="Arial Narrow" w:hAnsi="Arial Narrow" w:cs="Arial"/>
          <w:color w:val="00B050"/>
        </w:rPr>
        <w:t>ARISE GLOBAL PTE, LTD</w:t>
      </w:r>
    </w:p>
    <w:sectPr w:rsidR="00993144" w:rsidRPr="00993144" w:rsidSect="003A18B1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2B3"/>
    <w:multiLevelType w:val="hybridMultilevel"/>
    <w:tmpl w:val="EF42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AC3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A02EF6"/>
    <w:multiLevelType w:val="hybridMultilevel"/>
    <w:tmpl w:val="EE107EBC"/>
    <w:lvl w:ilvl="0" w:tplc="4F12F05C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A0A02E0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612D8B"/>
    <w:multiLevelType w:val="hybridMultilevel"/>
    <w:tmpl w:val="A74CB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C85008"/>
    <w:multiLevelType w:val="hybridMultilevel"/>
    <w:tmpl w:val="DAF0EAEE"/>
    <w:lvl w:ilvl="0" w:tplc="3B6CFE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56140B"/>
    <w:multiLevelType w:val="hybridMultilevel"/>
    <w:tmpl w:val="52A8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3726"/>
    <w:multiLevelType w:val="hybridMultilevel"/>
    <w:tmpl w:val="25F0B9FE"/>
    <w:lvl w:ilvl="0" w:tplc="BBFE978E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A46914"/>
    <w:multiLevelType w:val="hybridMultilevel"/>
    <w:tmpl w:val="FD903380"/>
    <w:lvl w:ilvl="0" w:tplc="682C00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4091D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C975A7"/>
    <w:multiLevelType w:val="hybridMultilevel"/>
    <w:tmpl w:val="91166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127B"/>
    <w:rsid w:val="00042032"/>
    <w:rsid w:val="00043AFC"/>
    <w:rsid w:val="00064322"/>
    <w:rsid w:val="00096973"/>
    <w:rsid w:val="000C66DB"/>
    <w:rsid w:val="000C7BA9"/>
    <w:rsid w:val="000D0CA1"/>
    <w:rsid w:val="000D52BB"/>
    <w:rsid w:val="000E0A3A"/>
    <w:rsid w:val="000E5D44"/>
    <w:rsid w:val="000F1BF6"/>
    <w:rsid w:val="000F32C5"/>
    <w:rsid w:val="00106AB7"/>
    <w:rsid w:val="0010701D"/>
    <w:rsid w:val="00111CF2"/>
    <w:rsid w:val="001350EF"/>
    <w:rsid w:val="00136833"/>
    <w:rsid w:val="00146C8C"/>
    <w:rsid w:val="00150826"/>
    <w:rsid w:val="00167B98"/>
    <w:rsid w:val="00196492"/>
    <w:rsid w:val="001A64F0"/>
    <w:rsid w:val="001B4CF3"/>
    <w:rsid w:val="001C4619"/>
    <w:rsid w:val="00204A74"/>
    <w:rsid w:val="002564AD"/>
    <w:rsid w:val="002728AF"/>
    <w:rsid w:val="00282F3C"/>
    <w:rsid w:val="00290324"/>
    <w:rsid w:val="002B22A3"/>
    <w:rsid w:val="002B63E9"/>
    <w:rsid w:val="002D127B"/>
    <w:rsid w:val="002E75C6"/>
    <w:rsid w:val="00304F61"/>
    <w:rsid w:val="00306E81"/>
    <w:rsid w:val="003258F5"/>
    <w:rsid w:val="0032617D"/>
    <w:rsid w:val="003817C1"/>
    <w:rsid w:val="003A18B1"/>
    <w:rsid w:val="003B1597"/>
    <w:rsid w:val="003E4D3C"/>
    <w:rsid w:val="00415883"/>
    <w:rsid w:val="00425E2E"/>
    <w:rsid w:val="00444A87"/>
    <w:rsid w:val="00454515"/>
    <w:rsid w:val="00456CBF"/>
    <w:rsid w:val="00493C8D"/>
    <w:rsid w:val="0049628B"/>
    <w:rsid w:val="004A53BF"/>
    <w:rsid w:val="00506A0E"/>
    <w:rsid w:val="00544CEA"/>
    <w:rsid w:val="00554C1F"/>
    <w:rsid w:val="00562E4F"/>
    <w:rsid w:val="0056548F"/>
    <w:rsid w:val="005920B4"/>
    <w:rsid w:val="005959FC"/>
    <w:rsid w:val="005A0DE7"/>
    <w:rsid w:val="005D027F"/>
    <w:rsid w:val="005F73DF"/>
    <w:rsid w:val="00614CE2"/>
    <w:rsid w:val="00620AD9"/>
    <w:rsid w:val="00664A49"/>
    <w:rsid w:val="006C7CF2"/>
    <w:rsid w:val="006D2817"/>
    <w:rsid w:val="006D56DB"/>
    <w:rsid w:val="006F095B"/>
    <w:rsid w:val="00731C7F"/>
    <w:rsid w:val="0075632B"/>
    <w:rsid w:val="00783FA7"/>
    <w:rsid w:val="007B5D68"/>
    <w:rsid w:val="00820D54"/>
    <w:rsid w:val="00827077"/>
    <w:rsid w:val="00886FF3"/>
    <w:rsid w:val="008B574E"/>
    <w:rsid w:val="009318FB"/>
    <w:rsid w:val="00936B29"/>
    <w:rsid w:val="009739C2"/>
    <w:rsid w:val="00983E71"/>
    <w:rsid w:val="00993144"/>
    <w:rsid w:val="009C2E32"/>
    <w:rsid w:val="009E2075"/>
    <w:rsid w:val="009E35DF"/>
    <w:rsid w:val="009E79F2"/>
    <w:rsid w:val="009F4DAE"/>
    <w:rsid w:val="009F7BF8"/>
    <w:rsid w:val="00A01C25"/>
    <w:rsid w:val="00A11948"/>
    <w:rsid w:val="00A136CB"/>
    <w:rsid w:val="00A959A8"/>
    <w:rsid w:val="00AA1C68"/>
    <w:rsid w:val="00AA448C"/>
    <w:rsid w:val="00AB01EB"/>
    <w:rsid w:val="00AD64DD"/>
    <w:rsid w:val="00AD6789"/>
    <w:rsid w:val="00AD7591"/>
    <w:rsid w:val="00AD76E5"/>
    <w:rsid w:val="00AE011A"/>
    <w:rsid w:val="00B0737B"/>
    <w:rsid w:val="00B35DA7"/>
    <w:rsid w:val="00B35EBF"/>
    <w:rsid w:val="00B44EEA"/>
    <w:rsid w:val="00B64E35"/>
    <w:rsid w:val="00B87589"/>
    <w:rsid w:val="00B920CA"/>
    <w:rsid w:val="00B97197"/>
    <w:rsid w:val="00BA68C3"/>
    <w:rsid w:val="00BD1B4E"/>
    <w:rsid w:val="00C4144E"/>
    <w:rsid w:val="00C8324E"/>
    <w:rsid w:val="00C912F2"/>
    <w:rsid w:val="00C97CD9"/>
    <w:rsid w:val="00CA15FB"/>
    <w:rsid w:val="00CA3542"/>
    <w:rsid w:val="00CB3166"/>
    <w:rsid w:val="00CD091E"/>
    <w:rsid w:val="00D02695"/>
    <w:rsid w:val="00D2210E"/>
    <w:rsid w:val="00D3165C"/>
    <w:rsid w:val="00D43450"/>
    <w:rsid w:val="00D44653"/>
    <w:rsid w:val="00D54D01"/>
    <w:rsid w:val="00D666BE"/>
    <w:rsid w:val="00DB6B84"/>
    <w:rsid w:val="00DE4267"/>
    <w:rsid w:val="00DF7090"/>
    <w:rsid w:val="00E023C3"/>
    <w:rsid w:val="00E06373"/>
    <w:rsid w:val="00E10DB7"/>
    <w:rsid w:val="00E14AA6"/>
    <w:rsid w:val="00E800FC"/>
    <w:rsid w:val="00E867E3"/>
    <w:rsid w:val="00E95950"/>
    <w:rsid w:val="00EA08E5"/>
    <w:rsid w:val="00F20C59"/>
    <w:rsid w:val="00F34186"/>
    <w:rsid w:val="00F3662E"/>
    <w:rsid w:val="00F522C5"/>
    <w:rsid w:val="00F70666"/>
    <w:rsid w:val="00F83777"/>
    <w:rsid w:val="00FB5538"/>
    <w:rsid w:val="00FC2288"/>
    <w:rsid w:val="00FC4EA3"/>
    <w:rsid w:val="00FD6F41"/>
    <w:rsid w:val="00FE54D3"/>
    <w:rsid w:val="00FE6E4D"/>
    <w:rsid w:val="00FF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E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7B98"/>
    <w:rPr>
      <w:b/>
      <w:bCs/>
    </w:rPr>
  </w:style>
  <w:style w:type="character" w:customStyle="1" w:styleId="apple-converted-space">
    <w:name w:val="apple-converted-space"/>
    <w:basedOn w:val="a0"/>
    <w:rsid w:val="00D44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Madina.Kurmangaliyev</dc:creator>
  <cp:lastModifiedBy>Madina.Kurmangaliyev</cp:lastModifiedBy>
  <cp:revision>30</cp:revision>
  <cp:lastPrinted>2015-04-01T08:27:00Z</cp:lastPrinted>
  <dcterms:created xsi:type="dcterms:W3CDTF">2016-03-01T05:34:00Z</dcterms:created>
  <dcterms:modified xsi:type="dcterms:W3CDTF">2016-04-26T10:10:00Z</dcterms:modified>
</cp:coreProperties>
</file>